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E3B" w:rsidRPr="00EF6215" w:rsidRDefault="00E11E3B" w:rsidP="00EF6215">
      <w:pPr>
        <w:jc w:val="center"/>
        <w:rPr>
          <w:b/>
          <w:sz w:val="32"/>
          <w:szCs w:val="32"/>
        </w:rPr>
      </w:pPr>
      <w:r w:rsidRPr="00EF6215">
        <w:rPr>
          <w:b/>
          <w:sz w:val="32"/>
          <w:szCs w:val="32"/>
        </w:rPr>
        <w:t>Первая помощь</w:t>
      </w:r>
    </w:p>
    <w:p w:rsidR="00E11E3B" w:rsidRPr="00EF6215" w:rsidRDefault="00E11E3B" w:rsidP="00EF6215">
      <w:pPr>
        <w:spacing w:line="240" w:lineRule="auto"/>
        <w:rPr>
          <w:b/>
          <w:sz w:val="28"/>
          <w:szCs w:val="28"/>
        </w:rPr>
      </w:pPr>
      <w:r w:rsidRPr="00EF6215">
        <w:rPr>
          <w:b/>
          <w:sz w:val="28"/>
          <w:szCs w:val="28"/>
        </w:rPr>
        <w:t xml:space="preserve">Вызвать рвоту: Дать 4-5 стаканов теплой воды, и надавить на корень языка (старше 6 лет) так до чистой воды. </w:t>
      </w:r>
    </w:p>
    <w:p w:rsidR="00E11E3B" w:rsidRPr="00EF6215" w:rsidRDefault="00E11E3B" w:rsidP="00EF6215">
      <w:pPr>
        <w:spacing w:line="240" w:lineRule="auto"/>
        <w:rPr>
          <w:b/>
          <w:sz w:val="28"/>
          <w:szCs w:val="28"/>
        </w:rPr>
      </w:pPr>
      <w:r w:rsidRPr="00EF6215">
        <w:rPr>
          <w:b/>
          <w:sz w:val="28"/>
          <w:szCs w:val="28"/>
        </w:rPr>
        <w:t>Прополоскать рот.</w:t>
      </w:r>
    </w:p>
    <w:p w:rsidR="00E11E3B" w:rsidRPr="00EF6215" w:rsidRDefault="00E11E3B" w:rsidP="00EF6215">
      <w:pPr>
        <w:spacing w:line="240" w:lineRule="auto"/>
        <w:rPr>
          <w:b/>
          <w:sz w:val="28"/>
          <w:szCs w:val="28"/>
        </w:rPr>
      </w:pPr>
      <w:proofErr w:type="spellStart"/>
      <w:r w:rsidRPr="00EF6215">
        <w:rPr>
          <w:b/>
          <w:sz w:val="28"/>
          <w:szCs w:val="28"/>
        </w:rPr>
        <w:t>Дать</w:t>
      </w:r>
      <w:proofErr w:type="spellEnd"/>
      <w:r w:rsidRPr="00EF6215">
        <w:rPr>
          <w:b/>
          <w:sz w:val="28"/>
          <w:szCs w:val="28"/>
        </w:rPr>
        <w:t xml:space="preserve"> 2 стакана прохладной воды</w:t>
      </w:r>
    </w:p>
    <w:p w:rsidR="00E11E3B" w:rsidRPr="00EF6215" w:rsidRDefault="00E11E3B" w:rsidP="00EF6215">
      <w:pPr>
        <w:spacing w:line="240" w:lineRule="auto"/>
        <w:rPr>
          <w:b/>
          <w:sz w:val="28"/>
          <w:szCs w:val="28"/>
        </w:rPr>
      </w:pPr>
      <w:r w:rsidRPr="00EF6215">
        <w:rPr>
          <w:b/>
          <w:sz w:val="28"/>
          <w:szCs w:val="28"/>
        </w:rPr>
        <w:t>Положить в восстановительное положение, на бок</w:t>
      </w:r>
      <w:proofErr w:type="gramStart"/>
      <w:r w:rsidRPr="00EF6215">
        <w:rPr>
          <w:b/>
          <w:sz w:val="28"/>
          <w:szCs w:val="28"/>
        </w:rPr>
        <w:t>.</w:t>
      </w:r>
      <w:proofErr w:type="gramEnd"/>
      <w:r w:rsidRPr="00EF6215">
        <w:rPr>
          <w:b/>
          <w:sz w:val="28"/>
          <w:szCs w:val="28"/>
        </w:rPr>
        <w:t xml:space="preserve"> (</w:t>
      </w:r>
      <w:proofErr w:type="gramStart"/>
      <w:r w:rsidRPr="00EF6215">
        <w:rPr>
          <w:b/>
          <w:sz w:val="28"/>
          <w:szCs w:val="28"/>
        </w:rPr>
        <w:t>ч</w:t>
      </w:r>
      <w:proofErr w:type="gramEnd"/>
      <w:r w:rsidRPr="00EF6215">
        <w:rPr>
          <w:b/>
          <w:sz w:val="28"/>
          <w:szCs w:val="28"/>
        </w:rPr>
        <w:t xml:space="preserve">то бы не захлебнулся рвотными массами) </w:t>
      </w:r>
    </w:p>
    <w:p w:rsidR="00E11E3B" w:rsidRPr="00EF6215" w:rsidRDefault="00E11E3B" w:rsidP="00EF6215">
      <w:pPr>
        <w:spacing w:line="240" w:lineRule="auto"/>
        <w:rPr>
          <w:b/>
          <w:sz w:val="28"/>
          <w:szCs w:val="28"/>
        </w:rPr>
      </w:pPr>
      <w:r w:rsidRPr="00EF6215">
        <w:rPr>
          <w:b/>
          <w:sz w:val="28"/>
          <w:szCs w:val="28"/>
        </w:rPr>
        <w:t>Признаки и симптомы</w:t>
      </w:r>
    </w:p>
    <w:p w:rsidR="00E11E3B" w:rsidRPr="00EF6215" w:rsidRDefault="00E11E3B" w:rsidP="00EF6215">
      <w:pPr>
        <w:spacing w:line="240" w:lineRule="auto"/>
        <w:rPr>
          <w:b/>
          <w:sz w:val="28"/>
          <w:szCs w:val="28"/>
        </w:rPr>
      </w:pPr>
      <w:r w:rsidRPr="00EF6215">
        <w:rPr>
          <w:b/>
          <w:sz w:val="28"/>
          <w:szCs w:val="28"/>
        </w:rPr>
        <w:t xml:space="preserve">Тошнота, рвота </w:t>
      </w:r>
    </w:p>
    <w:p w:rsidR="00E11E3B" w:rsidRPr="00EF6215" w:rsidRDefault="00E11E3B" w:rsidP="00EF6215">
      <w:pPr>
        <w:spacing w:line="240" w:lineRule="auto"/>
        <w:rPr>
          <w:b/>
          <w:sz w:val="28"/>
          <w:szCs w:val="28"/>
        </w:rPr>
      </w:pPr>
      <w:r w:rsidRPr="00EF6215">
        <w:rPr>
          <w:b/>
          <w:sz w:val="28"/>
          <w:szCs w:val="28"/>
        </w:rPr>
        <w:t xml:space="preserve">Холодный пот </w:t>
      </w:r>
    </w:p>
    <w:p w:rsidR="00E11E3B" w:rsidRPr="00EF6215" w:rsidRDefault="00E11E3B" w:rsidP="00EF6215">
      <w:pPr>
        <w:spacing w:line="240" w:lineRule="auto"/>
        <w:rPr>
          <w:b/>
          <w:sz w:val="28"/>
          <w:szCs w:val="28"/>
        </w:rPr>
      </w:pPr>
      <w:r w:rsidRPr="00EF6215">
        <w:rPr>
          <w:b/>
          <w:sz w:val="28"/>
          <w:szCs w:val="28"/>
        </w:rPr>
        <w:t xml:space="preserve">Озноб </w:t>
      </w:r>
    </w:p>
    <w:p w:rsidR="00E11E3B" w:rsidRPr="00EF6215" w:rsidRDefault="00E11E3B" w:rsidP="00EF6215">
      <w:pPr>
        <w:spacing w:line="240" w:lineRule="auto"/>
        <w:rPr>
          <w:b/>
          <w:sz w:val="28"/>
          <w:szCs w:val="28"/>
        </w:rPr>
      </w:pPr>
      <w:r w:rsidRPr="00EF6215">
        <w:rPr>
          <w:b/>
          <w:sz w:val="28"/>
          <w:szCs w:val="28"/>
        </w:rPr>
        <w:t xml:space="preserve">Судороги </w:t>
      </w:r>
    </w:p>
    <w:p w:rsidR="00E11E3B" w:rsidRPr="00EF6215" w:rsidRDefault="00E11E3B" w:rsidP="00EF6215">
      <w:pPr>
        <w:spacing w:line="240" w:lineRule="auto"/>
        <w:rPr>
          <w:b/>
          <w:sz w:val="28"/>
          <w:szCs w:val="28"/>
        </w:rPr>
      </w:pPr>
      <w:r w:rsidRPr="00EF6215">
        <w:rPr>
          <w:b/>
          <w:sz w:val="28"/>
          <w:szCs w:val="28"/>
        </w:rPr>
        <w:t xml:space="preserve">Внезапная вялость </w:t>
      </w:r>
    </w:p>
    <w:p w:rsidR="00E11E3B" w:rsidRPr="00EF6215" w:rsidRDefault="00E11E3B" w:rsidP="00EF6215">
      <w:pPr>
        <w:spacing w:line="240" w:lineRule="auto"/>
        <w:rPr>
          <w:b/>
          <w:sz w:val="28"/>
          <w:szCs w:val="28"/>
        </w:rPr>
      </w:pPr>
      <w:r w:rsidRPr="00EF6215">
        <w:rPr>
          <w:b/>
          <w:sz w:val="28"/>
          <w:szCs w:val="28"/>
        </w:rPr>
        <w:t xml:space="preserve">Сонливость </w:t>
      </w:r>
    </w:p>
    <w:p w:rsidR="00E11E3B" w:rsidRPr="00EF6215" w:rsidRDefault="00E11E3B" w:rsidP="00EF6215">
      <w:pPr>
        <w:spacing w:line="240" w:lineRule="auto"/>
        <w:rPr>
          <w:b/>
          <w:sz w:val="28"/>
          <w:szCs w:val="28"/>
        </w:rPr>
      </w:pPr>
      <w:r w:rsidRPr="00EF6215">
        <w:rPr>
          <w:b/>
          <w:sz w:val="28"/>
          <w:szCs w:val="28"/>
        </w:rPr>
        <w:t xml:space="preserve">Чего не делать </w:t>
      </w:r>
    </w:p>
    <w:p w:rsidR="00E11E3B" w:rsidRPr="00EF6215" w:rsidRDefault="00E11E3B" w:rsidP="00EF6215">
      <w:pPr>
        <w:spacing w:line="240" w:lineRule="auto"/>
        <w:rPr>
          <w:b/>
          <w:sz w:val="28"/>
          <w:szCs w:val="28"/>
        </w:rPr>
      </w:pPr>
      <w:r w:rsidRPr="00EF6215">
        <w:rPr>
          <w:b/>
          <w:sz w:val="28"/>
          <w:szCs w:val="28"/>
        </w:rPr>
        <w:t xml:space="preserve">Не вызывать рвоту, если человек без сознания </w:t>
      </w:r>
    </w:p>
    <w:p w:rsidR="00E11E3B" w:rsidRPr="00EF6215" w:rsidRDefault="00E11E3B" w:rsidP="00EF6215">
      <w:pPr>
        <w:spacing w:line="240" w:lineRule="auto"/>
        <w:rPr>
          <w:b/>
          <w:sz w:val="28"/>
          <w:szCs w:val="28"/>
        </w:rPr>
      </w:pPr>
      <w:r w:rsidRPr="00EF6215">
        <w:rPr>
          <w:b/>
          <w:sz w:val="28"/>
          <w:szCs w:val="28"/>
        </w:rPr>
        <w:t xml:space="preserve">Не вызывать рвоту у беременных, </w:t>
      </w:r>
    </w:p>
    <w:p w:rsidR="00E11E3B" w:rsidRPr="00EF6215" w:rsidRDefault="00E11E3B" w:rsidP="00EF6215">
      <w:pPr>
        <w:spacing w:line="240" w:lineRule="auto"/>
        <w:rPr>
          <w:b/>
          <w:sz w:val="28"/>
          <w:szCs w:val="28"/>
        </w:rPr>
      </w:pPr>
      <w:r w:rsidRPr="00EF6215">
        <w:rPr>
          <w:b/>
          <w:sz w:val="28"/>
          <w:szCs w:val="28"/>
        </w:rPr>
        <w:t xml:space="preserve">Не вызывать рвоту, у тех, у кого слабое сердце и при судорогах </w:t>
      </w:r>
    </w:p>
    <w:p w:rsidR="00E11E3B" w:rsidRPr="00EF6215" w:rsidRDefault="00E11E3B" w:rsidP="00EF6215">
      <w:pPr>
        <w:spacing w:line="240" w:lineRule="auto"/>
        <w:rPr>
          <w:b/>
          <w:sz w:val="28"/>
          <w:szCs w:val="28"/>
        </w:rPr>
      </w:pPr>
      <w:r w:rsidRPr="00EF6215">
        <w:rPr>
          <w:b/>
          <w:sz w:val="28"/>
          <w:szCs w:val="28"/>
        </w:rPr>
        <w:t xml:space="preserve">Не вызывать рвоту, при отравлении нефтепродуктами, кислотами, щелочью </w:t>
      </w:r>
    </w:p>
    <w:p w:rsidR="00E11E3B" w:rsidRPr="00EF6215" w:rsidRDefault="00E11E3B" w:rsidP="00EF6215">
      <w:pPr>
        <w:spacing w:line="240" w:lineRule="auto"/>
        <w:rPr>
          <w:b/>
          <w:sz w:val="28"/>
          <w:szCs w:val="28"/>
        </w:rPr>
      </w:pPr>
      <w:r w:rsidRPr="00EF6215">
        <w:rPr>
          <w:b/>
          <w:sz w:val="28"/>
          <w:szCs w:val="28"/>
        </w:rPr>
        <w:t xml:space="preserve">Не давать газировку! </w:t>
      </w:r>
    </w:p>
    <w:p w:rsidR="00E11E3B" w:rsidRPr="00EF6215" w:rsidRDefault="00E11E3B" w:rsidP="00EF6215">
      <w:pPr>
        <w:spacing w:line="240" w:lineRule="auto"/>
        <w:rPr>
          <w:b/>
          <w:sz w:val="28"/>
          <w:szCs w:val="28"/>
        </w:rPr>
      </w:pPr>
      <w:r w:rsidRPr="00EF6215">
        <w:rPr>
          <w:b/>
          <w:sz w:val="28"/>
          <w:szCs w:val="28"/>
        </w:rPr>
        <w:t xml:space="preserve">Не давать кислоту при отравлении щелочью и наоборот!!! </w:t>
      </w:r>
    </w:p>
    <w:p w:rsidR="00E11E3B" w:rsidRPr="00EF6215" w:rsidRDefault="00E11E3B" w:rsidP="00EF6215">
      <w:pPr>
        <w:spacing w:line="240" w:lineRule="auto"/>
        <w:rPr>
          <w:b/>
          <w:sz w:val="28"/>
          <w:szCs w:val="28"/>
        </w:rPr>
      </w:pPr>
      <w:r w:rsidRPr="00EF6215">
        <w:rPr>
          <w:b/>
          <w:sz w:val="28"/>
          <w:szCs w:val="28"/>
        </w:rPr>
        <w:t>Что делать дальше</w:t>
      </w:r>
    </w:p>
    <w:p w:rsidR="00E11E3B" w:rsidRPr="00EF6215" w:rsidRDefault="00E11E3B" w:rsidP="00EF6215">
      <w:pPr>
        <w:spacing w:line="240" w:lineRule="auto"/>
        <w:rPr>
          <w:b/>
          <w:sz w:val="28"/>
          <w:szCs w:val="28"/>
        </w:rPr>
      </w:pPr>
      <w:r w:rsidRPr="00EF6215">
        <w:rPr>
          <w:b/>
          <w:sz w:val="28"/>
          <w:szCs w:val="28"/>
        </w:rPr>
        <w:t xml:space="preserve">Когда после рвоты </w:t>
      </w:r>
      <w:proofErr w:type="gramStart"/>
      <w:r w:rsidRPr="00EF6215">
        <w:rPr>
          <w:b/>
          <w:sz w:val="28"/>
          <w:szCs w:val="28"/>
        </w:rPr>
        <w:t>полегчает</w:t>
      </w:r>
      <w:proofErr w:type="gramEnd"/>
      <w:r w:rsidRPr="00EF6215">
        <w:rPr>
          <w:b/>
          <w:sz w:val="28"/>
          <w:szCs w:val="28"/>
        </w:rPr>
        <w:t xml:space="preserve">, укрыть и дать питье сладкое и с витаминами (чай с лимоном или апельсиновый и яблочный сок) </w:t>
      </w:r>
    </w:p>
    <w:p w:rsidR="00E11E3B" w:rsidRPr="00EF6215" w:rsidRDefault="00E11E3B" w:rsidP="00EF6215">
      <w:pPr>
        <w:spacing w:line="240" w:lineRule="auto"/>
        <w:rPr>
          <w:b/>
          <w:sz w:val="28"/>
          <w:szCs w:val="28"/>
        </w:rPr>
      </w:pPr>
      <w:r w:rsidRPr="00EF6215">
        <w:rPr>
          <w:b/>
          <w:sz w:val="28"/>
          <w:szCs w:val="28"/>
        </w:rPr>
        <w:t>Дать адсорбенты (</w:t>
      </w:r>
      <w:proofErr w:type="spellStart"/>
      <w:r w:rsidRPr="00EF6215">
        <w:rPr>
          <w:b/>
          <w:sz w:val="28"/>
          <w:szCs w:val="28"/>
        </w:rPr>
        <w:t>полифепан</w:t>
      </w:r>
      <w:proofErr w:type="spellEnd"/>
      <w:r w:rsidRPr="00EF6215">
        <w:rPr>
          <w:b/>
          <w:sz w:val="28"/>
          <w:szCs w:val="28"/>
        </w:rPr>
        <w:t xml:space="preserve">, </w:t>
      </w:r>
      <w:proofErr w:type="spellStart"/>
      <w:r w:rsidRPr="00EF6215">
        <w:rPr>
          <w:b/>
          <w:sz w:val="28"/>
          <w:szCs w:val="28"/>
        </w:rPr>
        <w:t>энтеросгель</w:t>
      </w:r>
      <w:proofErr w:type="spellEnd"/>
      <w:r w:rsidRPr="00EF6215">
        <w:rPr>
          <w:b/>
          <w:sz w:val="28"/>
          <w:szCs w:val="28"/>
        </w:rPr>
        <w:t xml:space="preserve"> и т.п.) </w:t>
      </w:r>
    </w:p>
    <w:p w:rsidR="00E11E3B" w:rsidRPr="00EF6215" w:rsidRDefault="00E11E3B" w:rsidP="00EF6215">
      <w:pPr>
        <w:spacing w:line="240" w:lineRule="auto"/>
        <w:rPr>
          <w:b/>
          <w:sz w:val="28"/>
          <w:szCs w:val="28"/>
        </w:rPr>
      </w:pPr>
      <w:r w:rsidRPr="00EF6215">
        <w:rPr>
          <w:b/>
          <w:sz w:val="28"/>
          <w:szCs w:val="28"/>
        </w:rPr>
        <w:t xml:space="preserve">Вызывать врача – особенно к детям. </w:t>
      </w:r>
    </w:p>
    <w:p w:rsidR="0079345D" w:rsidRPr="00EF6215" w:rsidRDefault="00E11E3B" w:rsidP="00EF6215">
      <w:pPr>
        <w:spacing w:line="240" w:lineRule="auto"/>
        <w:rPr>
          <w:b/>
          <w:sz w:val="28"/>
          <w:szCs w:val="28"/>
        </w:rPr>
      </w:pPr>
      <w:r w:rsidRPr="00EF6215">
        <w:rPr>
          <w:b/>
          <w:sz w:val="28"/>
          <w:szCs w:val="28"/>
        </w:rPr>
        <w:t>Желательно сохранить то вещество, чем отравился. Передать его врачу.</w:t>
      </w:r>
    </w:p>
    <w:sectPr w:rsidR="0079345D" w:rsidRPr="00EF6215" w:rsidSect="00EF6215">
      <w:pgSz w:w="11906" w:h="16838"/>
      <w:pgMar w:top="1134" w:right="849" w:bottom="1134" w:left="993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1E3B"/>
    <w:rsid w:val="0079345D"/>
    <w:rsid w:val="00CF2E57"/>
    <w:rsid w:val="00E11E3B"/>
    <w:rsid w:val="00EF6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4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143</Words>
  <Characters>818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Admin</cp:lastModifiedBy>
  <cp:revision>2</cp:revision>
  <dcterms:created xsi:type="dcterms:W3CDTF">2009-12-20T11:48:00Z</dcterms:created>
  <dcterms:modified xsi:type="dcterms:W3CDTF">2011-04-20T11:50:00Z</dcterms:modified>
</cp:coreProperties>
</file>